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31" w:rsidRPr="00CA4931" w:rsidRDefault="007A716D" w:rsidP="009F3131">
      <w:pPr>
        <w:pStyle w:val="ListParagraph"/>
        <w:jc w:val="center"/>
        <w:rPr>
          <w:rFonts w:ascii="Arial Black" w:hAnsi="Arial Black"/>
          <w:color w:val="4F6228" w:themeColor="accent3" w:themeShade="80"/>
          <w:sz w:val="16"/>
          <w:szCs w:val="16"/>
        </w:rPr>
      </w:pPr>
      <w:r>
        <w:rPr>
          <w:rFonts w:ascii="Arial Black" w:hAnsi="Arial Black"/>
          <w:noProof/>
          <w:color w:val="4F6228" w:themeColor="accent3" w:themeShade="80"/>
          <w:sz w:val="16"/>
          <w:szCs w:val="16"/>
        </w:rPr>
        <w:drawing>
          <wp:anchor distT="0" distB="0" distL="114300" distR="114300" simplePos="0" relativeHeight="251658240" behindDoc="1" locked="0" layoutInCell="1" allowOverlap="1">
            <wp:simplePos x="0" y="0"/>
            <wp:positionH relativeFrom="column">
              <wp:posOffset>5404485</wp:posOffset>
            </wp:positionH>
            <wp:positionV relativeFrom="paragraph">
              <wp:posOffset>-89535</wp:posOffset>
            </wp:positionV>
            <wp:extent cx="861695" cy="869315"/>
            <wp:effectExtent l="19050" t="0" r="0" b="0"/>
            <wp:wrapThrough wrapText="bothSides">
              <wp:wrapPolygon edited="0">
                <wp:start x="-478" y="0"/>
                <wp:lineTo x="-478" y="21300"/>
                <wp:lineTo x="21489" y="21300"/>
                <wp:lineTo x="21489" y="0"/>
                <wp:lineTo x="-478" y="0"/>
              </wp:wrapPolygon>
            </wp:wrapThrough>
            <wp:docPr id="2" name="Picture 0" descr="RH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S logo.gif"/>
                    <pic:cNvPicPr/>
                  </pic:nvPicPr>
                  <pic:blipFill>
                    <a:blip r:embed="rId6" cstate="print"/>
                    <a:stretch>
                      <a:fillRect/>
                    </a:stretch>
                  </pic:blipFill>
                  <pic:spPr>
                    <a:xfrm>
                      <a:off x="0" y="0"/>
                      <a:ext cx="861695" cy="869315"/>
                    </a:xfrm>
                    <a:prstGeom prst="rect">
                      <a:avLst/>
                    </a:prstGeom>
                  </pic:spPr>
                </pic:pic>
              </a:graphicData>
            </a:graphic>
          </wp:anchor>
        </w:drawing>
      </w:r>
    </w:p>
    <w:p w:rsidR="00A30634" w:rsidRDefault="00A30634" w:rsidP="007A716D">
      <w:pPr>
        <w:pStyle w:val="ListParagraph"/>
        <w:rPr>
          <w:rFonts w:ascii="Arial Black" w:hAnsi="Arial Black"/>
          <w:color w:val="4F6228" w:themeColor="accent3" w:themeShade="80"/>
          <w:sz w:val="40"/>
          <w:szCs w:val="40"/>
        </w:rPr>
      </w:pPr>
      <w:r w:rsidRPr="009F3131">
        <w:rPr>
          <w:rFonts w:ascii="Arial Black" w:hAnsi="Arial Black"/>
          <w:color w:val="4F6228" w:themeColor="accent3" w:themeShade="80"/>
          <w:sz w:val="40"/>
          <w:szCs w:val="40"/>
        </w:rPr>
        <w:t>EPSOM GARDEN SOCIETY</w:t>
      </w:r>
    </w:p>
    <w:p w:rsidR="00F51F9E" w:rsidRDefault="00F51F9E" w:rsidP="007A716D">
      <w:pPr>
        <w:pStyle w:val="ListParagraph"/>
        <w:rPr>
          <w:rFonts w:ascii="Arial Black" w:hAnsi="Arial Black"/>
          <w:color w:val="4F6228" w:themeColor="accent3" w:themeShade="80"/>
          <w:sz w:val="40"/>
          <w:szCs w:val="40"/>
        </w:rPr>
      </w:pPr>
    </w:p>
    <w:p w:rsidR="00F51F9E" w:rsidRPr="00F51F9E" w:rsidRDefault="00F51F9E" w:rsidP="007A716D">
      <w:pPr>
        <w:pStyle w:val="ListParagraph"/>
        <w:rPr>
          <w:rFonts w:ascii="Arial Black" w:hAnsi="Arial Black"/>
          <w:color w:val="4F6228" w:themeColor="accent3" w:themeShade="80"/>
          <w:sz w:val="36"/>
          <w:szCs w:val="36"/>
        </w:rPr>
      </w:pPr>
      <w:r w:rsidRPr="00F51F9E">
        <w:rPr>
          <w:rFonts w:ascii="Arial Black" w:hAnsi="Arial Black"/>
          <w:color w:val="4F6228" w:themeColor="accent3" w:themeShade="80"/>
          <w:sz w:val="36"/>
          <w:szCs w:val="36"/>
        </w:rPr>
        <w:t>‘HAVE A GO AT A SHOW’</w:t>
      </w:r>
    </w:p>
    <w:p w:rsidR="00F51F9E" w:rsidRDefault="00813FF2" w:rsidP="007A716D">
      <w:pPr>
        <w:pStyle w:val="ListParagraph"/>
        <w:rPr>
          <w:rFonts w:ascii="Arial Black" w:hAnsi="Arial Black"/>
          <w:color w:val="4F6228" w:themeColor="accent3" w:themeShade="80"/>
          <w:sz w:val="36"/>
          <w:szCs w:val="36"/>
        </w:rPr>
      </w:pPr>
      <w:r>
        <w:rPr>
          <w:rFonts w:ascii="Arial Black" w:hAnsi="Arial Black"/>
          <w:color w:val="4F6228" w:themeColor="accent3" w:themeShade="80"/>
          <w:sz w:val="36"/>
          <w:szCs w:val="36"/>
        </w:rPr>
        <w:t>COOKERY</w:t>
      </w:r>
      <w:r w:rsidR="00F51F9E" w:rsidRPr="00F51F9E">
        <w:rPr>
          <w:rFonts w:ascii="Arial Black" w:hAnsi="Arial Black"/>
          <w:color w:val="4F6228" w:themeColor="accent3" w:themeShade="80"/>
          <w:sz w:val="36"/>
          <w:szCs w:val="36"/>
        </w:rPr>
        <w:t xml:space="preserve"> CRIB SHEET</w:t>
      </w:r>
    </w:p>
    <w:p w:rsidR="00813FF2" w:rsidRDefault="00813FF2" w:rsidP="007A716D">
      <w:pPr>
        <w:pStyle w:val="ListParagraph"/>
        <w:rPr>
          <w:rFonts w:ascii="Arial Black" w:hAnsi="Arial Black"/>
          <w:color w:val="4F6228" w:themeColor="accent3" w:themeShade="80"/>
          <w:sz w:val="36"/>
          <w:szCs w:val="36"/>
        </w:rPr>
      </w:pPr>
    </w:p>
    <w:p w:rsidR="00813FF2" w:rsidRPr="001950E2" w:rsidRDefault="00813FF2" w:rsidP="00813FF2">
      <w:pPr>
        <w:pStyle w:val="ListParagraph"/>
        <w:numPr>
          <w:ilvl w:val="0"/>
          <w:numId w:val="8"/>
        </w:numPr>
        <w:rPr>
          <w:rFonts w:ascii="Arial" w:hAnsi="Arial" w:cs="Arial"/>
          <w:sz w:val="28"/>
          <w:szCs w:val="28"/>
        </w:rPr>
      </w:pPr>
      <w:r w:rsidRPr="001950E2">
        <w:rPr>
          <w:rFonts w:ascii="Arial" w:hAnsi="Arial" w:cs="Arial"/>
          <w:sz w:val="28"/>
          <w:szCs w:val="28"/>
        </w:rPr>
        <w:t>Read the notes in the schedule carefully, not just the class description.   This will give an indication of size of jar, coverings etc.</w:t>
      </w:r>
      <w:r w:rsidR="00927E2C" w:rsidRPr="001950E2">
        <w:rPr>
          <w:rFonts w:ascii="Arial" w:hAnsi="Arial" w:cs="Arial"/>
          <w:sz w:val="28"/>
          <w:szCs w:val="28"/>
        </w:rPr>
        <w:t xml:space="preserve"> that are required.  Double check whether the recipe used is requested.  As space is usually quite limited, don’t use an A4 sheet of paper for this.</w:t>
      </w:r>
    </w:p>
    <w:p w:rsidR="00927E2C" w:rsidRPr="001950E2" w:rsidRDefault="00927E2C" w:rsidP="00927E2C">
      <w:pPr>
        <w:pStyle w:val="ListParagraph"/>
        <w:ind w:left="1080"/>
        <w:rPr>
          <w:rFonts w:ascii="Arial" w:hAnsi="Arial" w:cs="Arial"/>
          <w:sz w:val="28"/>
          <w:szCs w:val="28"/>
        </w:rPr>
      </w:pPr>
    </w:p>
    <w:p w:rsidR="00813FF2" w:rsidRPr="001950E2" w:rsidRDefault="00813FF2" w:rsidP="00813FF2">
      <w:pPr>
        <w:pStyle w:val="ListParagraph"/>
        <w:numPr>
          <w:ilvl w:val="0"/>
          <w:numId w:val="8"/>
        </w:numPr>
        <w:rPr>
          <w:rFonts w:ascii="Arial" w:hAnsi="Arial" w:cs="Arial"/>
          <w:sz w:val="28"/>
          <w:szCs w:val="28"/>
        </w:rPr>
      </w:pPr>
      <w:r w:rsidRPr="001950E2">
        <w:rPr>
          <w:rFonts w:ascii="Arial" w:hAnsi="Arial" w:cs="Arial"/>
          <w:sz w:val="28"/>
          <w:szCs w:val="28"/>
        </w:rPr>
        <w:t xml:space="preserve">Jars for jam or chutney should be </w:t>
      </w:r>
      <w:proofErr w:type="spellStart"/>
      <w:proofErr w:type="gramStart"/>
      <w:r w:rsidRPr="001950E2">
        <w:rPr>
          <w:rFonts w:ascii="Arial" w:hAnsi="Arial" w:cs="Arial"/>
          <w:sz w:val="28"/>
          <w:szCs w:val="28"/>
        </w:rPr>
        <w:t>non</w:t>
      </w:r>
      <w:proofErr w:type="gramEnd"/>
      <w:r w:rsidRPr="001950E2">
        <w:rPr>
          <w:rFonts w:ascii="Arial" w:hAnsi="Arial" w:cs="Arial"/>
          <w:sz w:val="28"/>
          <w:szCs w:val="28"/>
        </w:rPr>
        <w:t xml:space="preserve"> branded</w:t>
      </w:r>
      <w:proofErr w:type="spellEnd"/>
      <w:r w:rsidRPr="001950E2">
        <w:rPr>
          <w:rFonts w:ascii="Arial" w:hAnsi="Arial" w:cs="Arial"/>
          <w:sz w:val="28"/>
          <w:szCs w:val="28"/>
        </w:rPr>
        <w:t>.   Check as many are moulded into the glass</w:t>
      </w:r>
      <w:r w:rsidR="00927E2C" w:rsidRPr="001950E2">
        <w:rPr>
          <w:rFonts w:ascii="Arial" w:hAnsi="Arial" w:cs="Arial"/>
          <w:sz w:val="28"/>
          <w:szCs w:val="28"/>
        </w:rPr>
        <w:t xml:space="preserve">.   Similarly jams and marmalade could have the metal lid replaced with </w:t>
      </w:r>
      <w:proofErr w:type="gramStart"/>
      <w:r w:rsidR="00927E2C" w:rsidRPr="001950E2">
        <w:rPr>
          <w:rFonts w:ascii="Arial" w:hAnsi="Arial" w:cs="Arial"/>
          <w:sz w:val="28"/>
          <w:szCs w:val="28"/>
        </w:rPr>
        <w:t>a cellophane</w:t>
      </w:r>
      <w:proofErr w:type="gramEnd"/>
      <w:r w:rsidR="00927E2C" w:rsidRPr="001950E2">
        <w:rPr>
          <w:rFonts w:ascii="Arial" w:hAnsi="Arial" w:cs="Arial"/>
          <w:sz w:val="28"/>
          <w:szCs w:val="28"/>
        </w:rPr>
        <w:t xml:space="preserve"> just for the day.  </w:t>
      </w:r>
    </w:p>
    <w:p w:rsidR="00927E2C" w:rsidRPr="001950E2" w:rsidRDefault="00927E2C" w:rsidP="00927E2C">
      <w:pPr>
        <w:pStyle w:val="ListParagraph"/>
        <w:ind w:left="1080"/>
        <w:rPr>
          <w:rFonts w:ascii="Arial" w:hAnsi="Arial" w:cs="Arial"/>
          <w:sz w:val="28"/>
          <w:szCs w:val="28"/>
        </w:rPr>
      </w:pPr>
    </w:p>
    <w:p w:rsidR="00927E2C" w:rsidRPr="001950E2" w:rsidRDefault="00927E2C" w:rsidP="00813FF2">
      <w:pPr>
        <w:pStyle w:val="ListParagraph"/>
        <w:numPr>
          <w:ilvl w:val="0"/>
          <w:numId w:val="8"/>
        </w:numPr>
        <w:rPr>
          <w:rFonts w:ascii="Arial" w:hAnsi="Arial" w:cs="Arial"/>
          <w:sz w:val="28"/>
          <w:szCs w:val="28"/>
        </w:rPr>
      </w:pPr>
      <w:r w:rsidRPr="001950E2">
        <w:rPr>
          <w:rFonts w:ascii="Arial" w:hAnsi="Arial" w:cs="Arial"/>
          <w:sz w:val="28"/>
          <w:szCs w:val="28"/>
        </w:rPr>
        <w:t xml:space="preserve">Chutney should have a metal lid (available from </w:t>
      </w:r>
      <w:proofErr w:type="spellStart"/>
      <w:r w:rsidRPr="001950E2">
        <w:rPr>
          <w:rFonts w:ascii="Arial" w:hAnsi="Arial" w:cs="Arial"/>
          <w:sz w:val="28"/>
          <w:szCs w:val="28"/>
        </w:rPr>
        <w:t>Wilkos</w:t>
      </w:r>
      <w:proofErr w:type="spellEnd"/>
      <w:r w:rsidRPr="001950E2">
        <w:rPr>
          <w:rFonts w:ascii="Arial" w:hAnsi="Arial" w:cs="Arial"/>
          <w:sz w:val="28"/>
          <w:szCs w:val="28"/>
        </w:rPr>
        <w:t xml:space="preserve">, </w:t>
      </w:r>
      <w:proofErr w:type="spellStart"/>
      <w:r w:rsidRPr="001950E2">
        <w:rPr>
          <w:rFonts w:ascii="Arial" w:hAnsi="Arial" w:cs="Arial"/>
          <w:sz w:val="28"/>
          <w:szCs w:val="28"/>
        </w:rPr>
        <w:t>Garsons</w:t>
      </w:r>
      <w:proofErr w:type="spellEnd"/>
      <w:r w:rsidRPr="001950E2">
        <w:rPr>
          <w:rFonts w:ascii="Arial" w:hAnsi="Arial" w:cs="Arial"/>
          <w:sz w:val="28"/>
          <w:szCs w:val="28"/>
        </w:rPr>
        <w:t xml:space="preserve"> Farm at Esher or Lakeland).  Don’t enter a jar you have just made, it needs a few weeks to mature.</w:t>
      </w:r>
    </w:p>
    <w:p w:rsidR="00927E2C" w:rsidRPr="001950E2" w:rsidRDefault="00927E2C" w:rsidP="00927E2C">
      <w:pPr>
        <w:pStyle w:val="ListParagraph"/>
        <w:ind w:left="1080"/>
        <w:rPr>
          <w:rFonts w:ascii="Arial" w:hAnsi="Arial" w:cs="Arial"/>
          <w:sz w:val="28"/>
          <w:szCs w:val="28"/>
        </w:rPr>
      </w:pPr>
    </w:p>
    <w:p w:rsidR="00927E2C" w:rsidRPr="001950E2" w:rsidRDefault="00927E2C" w:rsidP="00813FF2">
      <w:pPr>
        <w:pStyle w:val="ListParagraph"/>
        <w:numPr>
          <w:ilvl w:val="0"/>
          <w:numId w:val="8"/>
        </w:numPr>
        <w:rPr>
          <w:rFonts w:ascii="Arial" w:hAnsi="Arial" w:cs="Arial"/>
          <w:sz w:val="28"/>
          <w:szCs w:val="28"/>
        </w:rPr>
      </w:pPr>
      <w:r w:rsidRPr="001950E2">
        <w:rPr>
          <w:rFonts w:ascii="Arial" w:hAnsi="Arial" w:cs="Arial"/>
          <w:sz w:val="28"/>
          <w:szCs w:val="28"/>
        </w:rPr>
        <w:t xml:space="preserve">Labels should have what’s in the jar on it, also the full date that you made it.   </w:t>
      </w:r>
    </w:p>
    <w:p w:rsidR="00927E2C" w:rsidRPr="001950E2" w:rsidRDefault="00927E2C" w:rsidP="00927E2C">
      <w:pPr>
        <w:pStyle w:val="ListParagraph"/>
        <w:ind w:left="1080"/>
        <w:rPr>
          <w:rFonts w:ascii="Arial" w:hAnsi="Arial" w:cs="Arial"/>
          <w:sz w:val="28"/>
          <w:szCs w:val="28"/>
        </w:rPr>
      </w:pPr>
    </w:p>
    <w:p w:rsidR="00813FF2" w:rsidRPr="001950E2" w:rsidRDefault="00813FF2" w:rsidP="00813FF2">
      <w:pPr>
        <w:pStyle w:val="ListParagraph"/>
        <w:numPr>
          <w:ilvl w:val="0"/>
          <w:numId w:val="8"/>
        </w:numPr>
        <w:rPr>
          <w:rFonts w:ascii="Arial" w:hAnsi="Arial" w:cs="Arial"/>
          <w:sz w:val="28"/>
          <w:szCs w:val="28"/>
        </w:rPr>
      </w:pPr>
      <w:r w:rsidRPr="001950E2">
        <w:rPr>
          <w:rFonts w:ascii="Arial" w:hAnsi="Arial" w:cs="Arial"/>
          <w:sz w:val="28"/>
          <w:szCs w:val="28"/>
        </w:rPr>
        <w:t xml:space="preserve">Keep one good jar to present for the Show.  Make sure all the glue from </w:t>
      </w:r>
      <w:r w:rsidR="00927E2C" w:rsidRPr="001950E2">
        <w:rPr>
          <w:rFonts w:ascii="Arial" w:hAnsi="Arial" w:cs="Arial"/>
          <w:sz w:val="28"/>
          <w:szCs w:val="28"/>
        </w:rPr>
        <w:t xml:space="preserve">previous </w:t>
      </w:r>
      <w:r w:rsidRPr="001950E2">
        <w:rPr>
          <w:rFonts w:ascii="Arial" w:hAnsi="Arial" w:cs="Arial"/>
          <w:sz w:val="28"/>
          <w:szCs w:val="28"/>
        </w:rPr>
        <w:t xml:space="preserve">labels </w:t>
      </w:r>
      <w:proofErr w:type="gramStart"/>
      <w:r w:rsidRPr="001950E2">
        <w:rPr>
          <w:rFonts w:ascii="Arial" w:hAnsi="Arial" w:cs="Arial"/>
          <w:sz w:val="28"/>
          <w:szCs w:val="28"/>
        </w:rPr>
        <w:t>are</w:t>
      </w:r>
      <w:proofErr w:type="gramEnd"/>
      <w:r w:rsidRPr="001950E2">
        <w:rPr>
          <w:rFonts w:ascii="Arial" w:hAnsi="Arial" w:cs="Arial"/>
          <w:sz w:val="28"/>
          <w:szCs w:val="28"/>
        </w:rPr>
        <w:t xml:space="preserve"> off,</w:t>
      </w:r>
      <w:r w:rsidR="00927E2C" w:rsidRPr="001950E2">
        <w:rPr>
          <w:rFonts w:ascii="Arial" w:hAnsi="Arial" w:cs="Arial"/>
          <w:sz w:val="28"/>
          <w:szCs w:val="28"/>
        </w:rPr>
        <w:t xml:space="preserve"> a dab of white spirit on a cloth works well.  K</w:t>
      </w:r>
      <w:r w:rsidRPr="001950E2">
        <w:rPr>
          <w:rFonts w:ascii="Arial" w:hAnsi="Arial" w:cs="Arial"/>
          <w:sz w:val="28"/>
          <w:szCs w:val="28"/>
        </w:rPr>
        <w:t>eep as upright as possible so the inside of the lid is clean.  Wipe any finger marks off the sides of the glass.</w:t>
      </w:r>
    </w:p>
    <w:p w:rsidR="00927E2C" w:rsidRPr="001950E2" w:rsidRDefault="00927E2C" w:rsidP="00927E2C">
      <w:pPr>
        <w:pStyle w:val="ListParagraph"/>
        <w:rPr>
          <w:rFonts w:ascii="Arial" w:hAnsi="Arial" w:cs="Arial"/>
          <w:sz w:val="28"/>
          <w:szCs w:val="28"/>
        </w:rPr>
      </w:pPr>
    </w:p>
    <w:p w:rsidR="00927E2C" w:rsidRPr="001950E2" w:rsidRDefault="00927E2C" w:rsidP="00813FF2">
      <w:pPr>
        <w:pStyle w:val="ListParagraph"/>
        <w:numPr>
          <w:ilvl w:val="0"/>
          <w:numId w:val="8"/>
        </w:numPr>
        <w:rPr>
          <w:rFonts w:ascii="Arial" w:hAnsi="Arial" w:cs="Arial"/>
          <w:sz w:val="28"/>
          <w:szCs w:val="28"/>
        </w:rPr>
      </w:pPr>
      <w:r w:rsidRPr="001950E2">
        <w:rPr>
          <w:rFonts w:ascii="Arial" w:hAnsi="Arial" w:cs="Arial"/>
          <w:sz w:val="28"/>
          <w:szCs w:val="28"/>
        </w:rPr>
        <w:t>When baking, weigh out the dough for biscuits so that your sizes match and choose the ones with similar colour.   Take spare ones with you in case of breakage on the way to the table and double-check the number you should be entering.</w:t>
      </w:r>
    </w:p>
    <w:p w:rsidR="00927E2C" w:rsidRPr="001950E2" w:rsidRDefault="00927E2C" w:rsidP="00927E2C">
      <w:pPr>
        <w:pStyle w:val="ListParagraph"/>
        <w:rPr>
          <w:rFonts w:ascii="Arial" w:hAnsi="Arial" w:cs="Arial"/>
          <w:sz w:val="28"/>
          <w:szCs w:val="28"/>
        </w:rPr>
      </w:pPr>
    </w:p>
    <w:p w:rsidR="00927E2C" w:rsidRPr="001950E2" w:rsidRDefault="00927E2C" w:rsidP="00813FF2">
      <w:pPr>
        <w:pStyle w:val="ListParagraph"/>
        <w:numPr>
          <w:ilvl w:val="0"/>
          <w:numId w:val="8"/>
        </w:numPr>
        <w:rPr>
          <w:rFonts w:ascii="Arial" w:hAnsi="Arial" w:cs="Arial"/>
          <w:sz w:val="28"/>
          <w:szCs w:val="28"/>
        </w:rPr>
      </w:pPr>
      <w:r w:rsidRPr="001950E2">
        <w:rPr>
          <w:rFonts w:ascii="Arial" w:hAnsi="Arial" w:cs="Arial"/>
          <w:sz w:val="28"/>
          <w:szCs w:val="28"/>
        </w:rPr>
        <w:t>Don’t ice cakes unless the schedule tells you to.  Use a pretty plate with a doily, or a sprig of herbs to decorate savoury items and always put the whole thing in a see through plastic bag (without brand names).</w:t>
      </w:r>
    </w:p>
    <w:p w:rsidR="00927E2C" w:rsidRPr="001950E2" w:rsidRDefault="00927E2C" w:rsidP="00927E2C">
      <w:pPr>
        <w:pStyle w:val="ListParagraph"/>
        <w:rPr>
          <w:rFonts w:ascii="Arial" w:hAnsi="Arial" w:cs="Arial"/>
          <w:sz w:val="28"/>
          <w:szCs w:val="28"/>
        </w:rPr>
      </w:pPr>
      <w:bookmarkStart w:id="0" w:name="_GoBack"/>
      <w:bookmarkEnd w:id="0"/>
    </w:p>
    <w:sectPr w:rsidR="00927E2C" w:rsidRPr="001950E2" w:rsidSect="007A71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439"/>
    <w:multiLevelType w:val="hybridMultilevel"/>
    <w:tmpl w:val="21DEC5D4"/>
    <w:lvl w:ilvl="0" w:tplc="63481F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373986"/>
    <w:multiLevelType w:val="hybridMultilevel"/>
    <w:tmpl w:val="14E4C2C0"/>
    <w:lvl w:ilvl="0" w:tplc="0809000F">
      <w:start w:val="1"/>
      <w:numFmt w:val="decimal"/>
      <w:lvlText w:val="%1."/>
      <w:lvlJc w:val="left"/>
      <w:pPr>
        <w:ind w:left="1493" w:hanging="360"/>
      </w:p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2">
    <w:nsid w:val="249C318C"/>
    <w:multiLevelType w:val="hybridMultilevel"/>
    <w:tmpl w:val="C046E8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BE651D"/>
    <w:multiLevelType w:val="hybridMultilevel"/>
    <w:tmpl w:val="CEFC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3C7879"/>
    <w:multiLevelType w:val="hybridMultilevel"/>
    <w:tmpl w:val="F5D23A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52D4E9D"/>
    <w:multiLevelType w:val="hybridMultilevel"/>
    <w:tmpl w:val="78561F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93A356B"/>
    <w:multiLevelType w:val="hybridMultilevel"/>
    <w:tmpl w:val="A0A42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9938AB"/>
    <w:multiLevelType w:val="hybridMultilevel"/>
    <w:tmpl w:val="B2B66046"/>
    <w:lvl w:ilvl="0" w:tplc="933259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34"/>
    <w:rsid w:val="00036F5D"/>
    <w:rsid w:val="000C0C36"/>
    <w:rsid w:val="000C64E3"/>
    <w:rsid w:val="001170B8"/>
    <w:rsid w:val="001950E2"/>
    <w:rsid w:val="0021755D"/>
    <w:rsid w:val="00272BF2"/>
    <w:rsid w:val="00281150"/>
    <w:rsid w:val="00286044"/>
    <w:rsid w:val="002D25AB"/>
    <w:rsid w:val="00334CD2"/>
    <w:rsid w:val="00364B1F"/>
    <w:rsid w:val="00381379"/>
    <w:rsid w:val="003B4643"/>
    <w:rsid w:val="00403424"/>
    <w:rsid w:val="00442DE3"/>
    <w:rsid w:val="00467D2F"/>
    <w:rsid w:val="00477874"/>
    <w:rsid w:val="004C3712"/>
    <w:rsid w:val="004F1C3F"/>
    <w:rsid w:val="00536A3C"/>
    <w:rsid w:val="005765BD"/>
    <w:rsid w:val="006142B7"/>
    <w:rsid w:val="006B27A9"/>
    <w:rsid w:val="006E1891"/>
    <w:rsid w:val="007A30C5"/>
    <w:rsid w:val="007A716D"/>
    <w:rsid w:val="007D1707"/>
    <w:rsid w:val="00813FF2"/>
    <w:rsid w:val="00823517"/>
    <w:rsid w:val="00825091"/>
    <w:rsid w:val="00927E2C"/>
    <w:rsid w:val="00934C58"/>
    <w:rsid w:val="00977973"/>
    <w:rsid w:val="009A1EDE"/>
    <w:rsid w:val="009F3131"/>
    <w:rsid w:val="00A30634"/>
    <w:rsid w:val="00A744EB"/>
    <w:rsid w:val="00A80842"/>
    <w:rsid w:val="00B47CEE"/>
    <w:rsid w:val="00B82EA4"/>
    <w:rsid w:val="00BC14B3"/>
    <w:rsid w:val="00BD46DF"/>
    <w:rsid w:val="00C02501"/>
    <w:rsid w:val="00C4587D"/>
    <w:rsid w:val="00CA4424"/>
    <w:rsid w:val="00CA4931"/>
    <w:rsid w:val="00CB5FF0"/>
    <w:rsid w:val="00CD43E0"/>
    <w:rsid w:val="00CE0E3F"/>
    <w:rsid w:val="00D06A12"/>
    <w:rsid w:val="00D437EF"/>
    <w:rsid w:val="00D51DE7"/>
    <w:rsid w:val="00D55338"/>
    <w:rsid w:val="00D73FDE"/>
    <w:rsid w:val="00DB3FDA"/>
    <w:rsid w:val="00DC34AE"/>
    <w:rsid w:val="00DE7D17"/>
    <w:rsid w:val="00E20DAC"/>
    <w:rsid w:val="00EB7AE5"/>
    <w:rsid w:val="00F10CA2"/>
    <w:rsid w:val="00F168D7"/>
    <w:rsid w:val="00F47FC8"/>
    <w:rsid w:val="00F51F9E"/>
    <w:rsid w:val="00F85FF3"/>
    <w:rsid w:val="00FB2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31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31"/>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9F3131"/>
    <w:rPr>
      <w:i/>
      <w:iCs/>
      <w:color w:val="000000" w:themeColor="text1"/>
    </w:rPr>
  </w:style>
  <w:style w:type="character" w:customStyle="1" w:styleId="QuoteChar">
    <w:name w:val="Quote Char"/>
    <w:basedOn w:val="DefaultParagraphFont"/>
    <w:link w:val="Quote"/>
    <w:uiPriority w:val="29"/>
    <w:rsid w:val="009F3131"/>
    <w:rPr>
      <w:i/>
      <w:iCs/>
      <w:color w:val="000000" w:themeColor="text1"/>
    </w:rPr>
  </w:style>
  <w:style w:type="paragraph" w:styleId="ListParagraph">
    <w:name w:val="List Paragraph"/>
    <w:basedOn w:val="Normal"/>
    <w:uiPriority w:val="34"/>
    <w:qFormat/>
    <w:rsid w:val="009F3131"/>
    <w:pPr>
      <w:ind w:left="720"/>
      <w:contextualSpacing/>
    </w:pPr>
  </w:style>
  <w:style w:type="paragraph" w:styleId="BalloonText">
    <w:name w:val="Balloon Text"/>
    <w:basedOn w:val="Normal"/>
    <w:link w:val="BalloonTextChar"/>
    <w:uiPriority w:val="99"/>
    <w:semiHidden/>
    <w:unhideWhenUsed/>
    <w:rsid w:val="007A7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6D"/>
    <w:rPr>
      <w:rFonts w:ascii="Tahoma" w:hAnsi="Tahoma" w:cs="Tahoma"/>
      <w:sz w:val="16"/>
      <w:szCs w:val="16"/>
    </w:rPr>
  </w:style>
  <w:style w:type="character" w:styleId="Hyperlink">
    <w:name w:val="Hyperlink"/>
    <w:basedOn w:val="DefaultParagraphFont"/>
    <w:uiPriority w:val="99"/>
    <w:unhideWhenUsed/>
    <w:rsid w:val="00D73F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31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31"/>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9F3131"/>
    <w:rPr>
      <w:i/>
      <w:iCs/>
      <w:color w:val="000000" w:themeColor="text1"/>
    </w:rPr>
  </w:style>
  <w:style w:type="character" w:customStyle="1" w:styleId="QuoteChar">
    <w:name w:val="Quote Char"/>
    <w:basedOn w:val="DefaultParagraphFont"/>
    <w:link w:val="Quote"/>
    <w:uiPriority w:val="29"/>
    <w:rsid w:val="009F3131"/>
    <w:rPr>
      <w:i/>
      <w:iCs/>
      <w:color w:val="000000" w:themeColor="text1"/>
    </w:rPr>
  </w:style>
  <w:style w:type="paragraph" w:styleId="ListParagraph">
    <w:name w:val="List Paragraph"/>
    <w:basedOn w:val="Normal"/>
    <w:uiPriority w:val="34"/>
    <w:qFormat/>
    <w:rsid w:val="009F3131"/>
    <w:pPr>
      <w:ind w:left="720"/>
      <w:contextualSpacing/>
    </w:pPr>
  </w:style>
  <w:style w:type="paragraph" w:styleId="BalloonText">
    <w:name w:val="Balloon Text"/>
    <w:basedOn w:val="Normal"/>
    <w:link w:val="BalloonTextChar"/>
    <w:uiPriority w:val="99"/>
    <w:semiHidden/>
    <w:unhideWhenUsed/>
    <w:rsid w:val="007A7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6D"/>
    <w:rPr>
      <w:rFonts w:ascii="Tahoma" w:hAnsi="Tahoma" w:cs="Tahoma"/>
      <w:sz w:val="16"/>
      <w:szCs w:val="16"/>
    </w:rPr>
  </w:style>
  <w:style w:type="character" w:styleId="Hyperlink">
    <w:name w:val="Hyperlink"/>
    <w:basedOn w:val="DefaultParagraphFont"/>
    <w:uiPriority w:val="99"/>
    <w:unhideWhenUsed/>
    <w:rsid w:val="00D73F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jfarnham</dc:creator>
  <cp:lastModifiedBy>User</cp:lastModifiedBy>
  <cp:revision>2</cp:revision>
  <cp:lastPrinted>2017-01-27T16:38:00Z</cp:lastPrinted>
  <dcterms:created xsi:type="dcterms:W3CDTF">2020-02-24T11:23:00Z</dcterms:created>
  <dcterms:modified xsi:type="dcterms:W3CDTF">2020-02-24T11:23:00Z</dcterms:modified>
</cp:coreProperties>
</file>